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46" w:rsidRPr="00143F46" w:rsidRDefault="00143F46" w:rsidP="00143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3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Оголошення конкурсу з відбору суб'єктів аудиторської діяльності</w:t>
      </w:r>
    </w:p>
    <w:p w:rsidR="00143F46" w:rsidRPr="00143F46" w:rsidRDefault="00143F46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0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кціонер</w:t>
      </w:r>
      <w:r w:rsidR="006F0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6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F0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овариство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0A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Марганецький гірничо-збагачувальний комбінат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(далі - Товариство) на виконання ст. 29 Закону України «Про аудит фінансової звітності і аудиторську діяльність», оголошує конкурс з відбору суб'єктів аудиторської діяльності з метою призначення для надання послуг зобов'язкового аудиту фінансової звітності Товариства.</w:t>
      </w:r>
    </w:p>
    <w:p w:rsidR="00143F46" w:rsidRPr="00143F46" w:rsidRDefault="00143F46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Завдання - проведення обов'язкового аудиту фінансової звітності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кціонер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овариство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Марганецький гірничо-збагачувальний комбінат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період з 01 січня 2020 по 31 грудня 2020 року. Кінцевий термін подачі конкурсних пропозицій - 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травня 2020 року </w:t>
      </w:r>
      <w:r w:rsidR="0096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17-00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F46" w:rsidRPr="00143F46" w:rsidRDefault="00143F46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Критеріями для вибору аудиторської компанії для надання послуг з обов'язкового аудиту фінансової звітності Товариства є:</w:t>
      </w:r>
    </w:p>
    <w:p w:rsidR="00143F46" w:rsidRPr="00143F46" w:rsidRDefault="00143F46" w:rsidP="00143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високої якості надання послуг з проведення аудиту фінансової звітності підприємства, що становить суспільний інтерес;</w:t>
      </w:r>
    </w:p>
    <w:p w:rsidR="00143F46" w:rsidRPr="00143F46" w:rsidRDefault="00143F46" w:rsidP="00143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 вимогам, встановленим Законом України «Про аудит фінансової звітності і аудиторську діяльність»;</w:t>
      </w:r>
    </w:p>
    <w:p w:rsidR="00143F46" w:rsidRPr="00143F46" w:rsidRDefault="00143F46" w:rsidP="00143F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 аудиторських послуг.</w:t>
      </w:r>
    </w:p>
    <w:p w:rsidR="00143F46" w:rsidRPr="00143F46" w:rsidRDefault="009638AA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Додатково з умовами 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конкурсу можливо ознайомитися на офіційному сайті 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розділі «Корпоративне упра</w:t>
      </w:r>
      <w:r w:rsidR="00855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ління».</w:t>
      </w:r>
    </w:p>
    <w:p w:rsidR="00143F46" w:rsidRPr="00143F46" w:rsidRDefault="00143F46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конкурсі можуть брати участь суб'єкти аудиторської діяльності, які:</w:t>
      </w:r>
    </w:p>
    <w:p w:rsidR="00143F46" w:rsidRPr="00143F46" w:rsidRDefault="00143F46" w:rsidP="00143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 вимогам, встановленим Законом України «Про аудит фінансової звітності і аудиторську діяльність» від 21.12.2017 № 2258-VIII до Аудиторам, які можуть надавати послуги з обов'язкового аудиту фінансової звітності підприємств, що становлять суспільний інтерес;</w:t>
      </w:r>
    </w:p>
    <w:p w:rsidR="00143F46" w:rsidRPr="00143F46" w:rsidRDefault="00143F46" w:rsidP="00143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включені до відповідного розділу Реєстру аудиторів та суб'єктів аудиторської діяльності;</w:t>
      </w:r>
    </w:p>
    <w:p w:rsidR="00143F46" w:rsidRPr="00143F46" w:rsidRDefault="00143F46" w:rsidP="00143F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яких за попередній річний звітний період сума винагороди від кожного з підприємств, що становлять суспільний інтерес, яким надавалися послуги з обов'язкового аудиту фінансової звітності протягом цього періоду не перевищувала 15 відсотків загальної суми доходу від надання аудиторських послуг.</w:t>
      </w:r>
    </w:p>
    <w:p w:rsidR="00CC63CA" w:rsidRPr="00CC63CA" w:rsidRDefault="00CC63CA" w:rsidP="00CC63CA">
      <w:pPr>
        <w:pStyle w:val="a6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допускаються до участі в конкурсі Аудитори,</w:t>
      </w:r>
    </w:p>
    <w:p w:rsidR="00CC63CA" w:rsidRPr="00CC63CA" w:rsidRDefault="00143F46" w:rsidP="00CC63C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3CA" w:rsidRPr="00CC63CA">
        <w:rPr>
          <w:rFonts w:ascii="Times New Roman" w:hAnsi="Times New Roman" w:cs="Times New Roman"/>
          <w:sz w:val="24"/>
          <w:szCs w:val="24"/>
          <w:lang w:val="uk-UA"/>
        </w:rPr>
        <w:t>не відповідають вимогам Закону України «Про аудит фінансової звітності та аудиторську діяльність»;</w:t>
      </w:r>
    </w:p>
    <w:p w:rsidR="00CC63CA" w:rsidRPr="00CC63CA" w:rsidRDefault="00CC63CA" w:rsidP="00CC63C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CA">
        <w:rPr>
          <w:rFonts w:ascii="Times New Roman" w:hAnsi="Times New Roman" w:cs="Times New Roman"/>
          <w:sz w:val="24"/>
          <w:szCs w:val="24"/>
        </w:rPr>
        <w:t>подали д</w:t>
      </w:r>
      <w:r w:rsidRPr="00CC63CA"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Pr="00CC63CA">
        <w:rPr>
          <w:rFonts w:ascii="Times New Roman" w:hAnsi="Times New Roman" w:cs="Times New Roman"/>
          <w:sz w:val="24"/>
          <w:szCs w:val="24"/>
        </w:rPr>
        <w:t xml:space="preserve"> участі </w:t>
      </w:r>
      <w:r w:rsidRPr="00CC63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63CA">
        <w:rPr>
          <w:rFonts w:ascii="Times New Roman" w:hAnsi="Times New Roman" w:cs="Times New Roman"/>
          <w:sz w:val="24"/>
          <w:szCs w:val="24"/>
        </w:rPr>
        <w:t xml:space="preserve"> конкурсі документи, що містять недостовірну інформацію</w:t>
      </w:r>
      <w:r w:rsidRPr="00CC63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C63CA" w:rsidRPr="00CC63CA" w:rsidRDefault="00CC63CA" w:rsidP="00CC63C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63CA">
        <w:rPr>
          <w:rFonts w:ascii="Times New Roman" w:hAnsi="Times New Roman" w:cs="Times New Roman"/>
          <w:sz w:val="24"/>
          <w:szCs w:val="24"/>
        </w:rPr>
        <w:t>подали д</w:t>
      </w:r>
      <w:r w:rsidRPr="00CC63CA"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Pr="00CC63CA">
        <w:rPr>
          <w:rFonts w:ascii="Times New Roman" w:hAnsi="Times New Roman" w:cs="Times New Roman"/>
          <w:sz w:val="24"/>
          <w:szCs w:val="24"/>
        </w:rPr>
        <w:t xml:space="preserve"> участі </w:t>
      </w:r>
      <w:r w:rsidRPr="00CC63C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63CA">
        <w:rPr>
          <w:rFonts w:ascii="Times New Roman" w:hAnsi="Times New Roman" w:cs="Times New Roman"/>
          <w:sz w:val="24"/>
          <w:szCs w:val="24"/>
        </w:rPr>
        <w:t xml:space="preserve"> конкурсі документи </w:t>
      </w:r>
      <w:r w:rsidRPr="00CC63CA">
        <w:rPr>
          <w:rFonts w:ascii="Times New Roman" w:hAnsi="Times New Roman" w:cs="Times New Roman"/>
          <w:sz w:val="24"/>
          <w:szCs w:val="24"/>
          <w:lang w:val="uk-UA"/>
        </w:rPr>
        <w:t>не у повному обсязі;</w:t>
      </w:r>
    </w:p>
    <w:p w:rsidR="00CC63CA" w:rsidRPr="00CC63CA" w:rsidRDefault="00CC63CA" w:rsidP="00CC63CA">
      <w:pPr>
        <w:pStyle w:val="a6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CC63CA">
        <w:rPr>
          <w:rFonts w:ascii="Times New Roman" w:hAnsi="Times New Roman" w:cs="Times New Roman"/>
          <w:sz w:val="24"/>
          <w:szCs w:val="24"/>
          <w:lang w:val="uk-UA"/>
        </w:rPr>
        <w:t xml:space="preserve">подали для участі у конкурсі документи з порушенням встановленого строку. </w:t>
      </w:r>
    </w:p>
    <w:p w:rsidR="00855161" w:rsidRPr="00855161" w:rsidRDefault="009638AA" w:rsidP="008551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ропозиці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для участі в конкурсі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відправляти на електронну пошту: </w:t>
      </w:r>
      <w:r w:rsidR="00855161" w:rsidRPr="0085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valentina.skichko@gmail.com</w:t>
      </w:r>
    </w:p>
    <w:p w:rsidR="00855161" w:rsidRPr="00143F46" w:rsidRDefault="00855161" w:rsidP="00855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58" w:rsidRDefault="001A7F58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F46" w:rsidRPr="00143F46" w:rsidRDefault="00143F46" w:rsidP="00143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 для участі в конкурсі надсилати на адресу: вулиця 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r w:rsidR="008F45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Марганець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Дніпропетровська обл. 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53400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кціонер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овариство 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Марганецький гірничо-збагачувальний комбінат</w:t>
      </w:r>
      <w:r w:rsidR="001A7F58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7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A7F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про вибір аудитора буде оголошено на </w:t>
      </w:r>
      <w:r w:rsidR="008551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офіційному сайті: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58">
        <w:rPr>
          <w:rFonts w:ascii="Times New Roman" w:eastAsia="Times New Roman" w:hAnsi="Times New Roman" w:cs="Times New Roman"/>
          <w:sz w:val="24"/>
          <w:szCs w:val="24"/>
          <w:lang w:eastAsia="ru-RU"/>
        </w:rPr>
        <w:t>mgok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</w:t>
      </w:r>
      <w:r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.ua.</w:t>
      </w:r>
    </w:p>
    <w:p w:rsidR="00143F46" w:rsidRPr="00143F46" w:rsidRDefault="001A7F58" w:rsidP="0014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="00143F46" w:rsidRPr="00143F4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sectPr w:rsidR="00143F46" w:rsidRPr="00143F46" w:rsidSect="00F1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ED3"/>
    <w:multiLevelType w:val="multilevel"/>
    <w:tmpl w:val="7CE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26724"/>
    <w:multiLevelType w:val="multilevel"/>
    <w:tmpl w:val="2B0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47CBC"/>
    <w:multiLevelType w:val="hybridMultilevel"/>
    <w:tmpl w:val="32D8E6BC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079EA"/>
    <w:multiLevelType w:val="multilevel"/>
    <w:tmpl w:val="F8A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87AE9"/>
    <w:multiLevelType w:val="hybridMultilevel"/>
    <w:tmpl w:val="43EE64A2"/>
    <w:lvl w:ilvl="0" w:tplc="F20A17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F46"/>
    <w:rsid w:val="00143F46"/>
    <w:rsid w:val="001A7F58"/>
    <w:rsid w:val="00296D46"/>
    <w:rsid w:val="005B28E8"/>
    <w:rsid w:val="006F0AE7"/>
    <w:rsid w:val="007A6250"/>
    <w:rsid w:val="00855161"/>
    <w:rsid w:val="00882033"/>
    <w:rsid w:val="008F455B"/>
    <w:rsid w:val="009638AA"/>
    <w:rsid w:val="00A33956"/>
    <w:rsid w:val="00C05D27"/>
    <w:rsid w:val="00CC63CA"/>
    <w:rsid w:val="00F03358"/>
    <w:rsid w:val="00F10674"/>
    <w:rsid w:val="00FA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4"/>
  </w:style>
  <w:style w:type="paragraph" w:styleId="1">
    <w:name w:val="heading 1"/>
    <w:basedOn w:val="a"/>
    <w:link w:val="10"/>
    <w:uiPriority w:val="9"/>
    <w:qFormat/>
    <w:rsid w:val="00143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3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F46"/>
    <w:rPr>
      <w:color w:val="0000FF"/>
      <w:u w:val="single"/>
    </w:rPr>
  </w:style>
  <w:style w:type="character" w:styleId="a5">
    <w:name w:val="Strong"/>
    <w:basedOn w:val="a0"/>
    <w:uiPriority w:val="22"/>
    <w:qFormat/>
    <w:rsid w:val="00143F46"/>
    <w:rPr>
      <w:b/>
      <w:bCs/>
    </w:rPr>
  </w:style>
  <w:style w:type="paragraph" w:styleId="a6">
    <w:name w:val="No Spacing"/>
    <w:uiPriority w:val="1"/>
    <w:qFormat/>
    <w:rsid w:val="00CC63CA"/>
    <w:pPr>
      <w:spacing w:after="0" w:line="240" w:lineRule="auto"/>
    </w:pPr>
  </w:style>
  <w:style w:type="table" w:styleId="a7">
    <w:name w:val="Table Grid"/>
    <w:basedOn w:val="a1"/>
    <w:uiPriority w:val="59"/>
    <w:rsid w:val="00CC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455B"/>
    <w:pPr>
      <w:ind w:left="720"/>
      <w:contextualSpacing/>
    </w:pPr>
  </w:style>
  <w:style w:type="character" w:customStyle="1" w:styleId="rvts0">
    <w:name w:val="rvts0"/>
    <w:rsid w:val="008F455B"/>
  </w:style>
  <w:style w:type="paragraph" w:customStyle="1" w:styleId="rvps2">
    <w:name w:val="rvps2"/>
    <w:basedOn w:val="a"/>
    <w:rsid w:val="008F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1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37EF-505D-4323-940C-E376142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</dc:creator>
  <cp:keywords/>
  <dc:description/>
  <cp:lastModifiedBy>svi</cp:lastModifiedBy>
  <cp:revision>9</cp:revision>
  <dcterms:created xsi:type="dcterms:W3CDTF">2020-04-06T06:28:00Z</dcterms:created>
  <dcterms:modified xsi:type="dcterms:W3CDTF">2020-04-06T10:05:00Z</dcterms:modified>
</cp:coreProperties>
</file>